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6concolores-nfasis6"/>
        <w:tblW w:w="10434" w:type="dxa"/>
        <w:jc w:val="center"/>
        <w:tblLook w:val="04A0" w:firstRow="1" w:lastRow="0" w:firstColumn="1" w:lastColumn="0" w:noHBand="0" w:noVBand="1"/>
      </w:tblPr>
      <w:tblGrid>
        <w:gridCol w:w="5217"/>
        <w:gridCol w:w="2008"/>
        <w:gridCol w:w="3209"/>
      </w:tblGrid>
      <w:tr w:rsidR="00C722FA" w:rsidRPr="002E0690" w14:paraId="691BBFD6" w14:textId="77777777" w:rsidTr="00BC22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4" w:type="dxa"/>
            <w:gridSpan w:val="3"/>
            <w:noWrap/>
            <w:hideMark/>
          </w:tcPr>
          <w:p w14:paraId="138ED205" w14:textId="272726C3" w:rsidR="00C722FA" w:rsidRPr="002E0690" w:rsidRDefault="00C722FA" w:rsidP="0007036F">
            <w:pPr>
              <w:jc w:val="center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PROGRAMA DE </w:t>
            </w:r>
            <w:r w:rsidR="00662DE5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RE</w:t>
            </w: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INDUCCIÓN</w:t>
            </w:r>
          </w:p>
        </w:tc>
      </w:tr>
      <w:tr w:rsidR="00C722FA" w:rsidRPr="002E0690" w14:paraId="088E2CF6" w14:textId="77777777" w:rsidTr="00BC2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gridSpan w:val="2"/>
            <w:noWrap/>
          </w:tcPr>
          <w:p w14:paraId="689B7385" w14:textId="77777777" w:rsidR="00C722FA" w:rsidRPr="002E0690" w:rsidRDefault="00C722FA" w:rsidP="003A139F">
            <w:pPr>
              <w:jc w:val="both"/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>Nombre completo:</w:t>
            </w:r>
          </w:p>
        </w:tc>
        <w:tc>
          <w:tcPr>
            <w:tcW w:w="3209" w:type="dxa"/>
          </w:tcPr>
          <w:p w14:paraId="2EAB9C0B" w14:textId="77777777" w:rsidR="00C722FA" w:rsidRPr="002E0690" w:rsidRDefault="00C722FA" w:rsidP="003A13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Fecha:</w:t>
            </w:r>
          </w:p>
        </w:tc>
      </w:tr>
      <w:tr w:rsidR="00C722FA" w:rsidRPr="002E0690" w14:paraId="6E0DF9D2" w14:textId="77777777" w:rsidTr="00BC22C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7" w:type="dxa"/>
            <w:noWrap/>
          </w:tcPr>
          <w:p w14:paraId="515FA079" w14:textId="77777777" w:rsidR="00C722FA" w:rsidRPr="002E0690" w:rsidRDefault="00C722FA" w:rsidP="003A139F">
            <w:pPr>
              <w:jc w:val="both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No. Documento Identidad: </w:t>
            </w:r>
          </w:p>
        </w:tc>
        <w:tc>
          <w:tcPr>
            <w:tcW w:w="5217" w:type="dxa"/>
            <w:gridSpan w:val="2"/>
          </w:tcPr>
          <w:p w14:paraId="5C9C2A41" w14:textId="77777777" w:rsidR="00C722FA" w:rsidRPr="002E0690" w:rsidRDefault="00C722FA" w:rsidP="003A139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 xml:space="preserve">Dependencia: </w:t>
            </w:r>
          </w:p>
        </w:tc>
      </w:tr>
      <w:tr w:rsidR="00C722FA" w:rsidRPr="002E0690" w14:paraId="09BE3235" w14:textId="77777777" w:rsidTr="00BC2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7" w:type="dxa"/>
            <w:noWrap/>
          </w:tcPr>
          <w:p w14:paraId="2935D0F2" w14:textId="77777777" w:rsidR="00C722FA" w:rsidRPr="002E0690" w:rsidRDefault="00C722FA" w:rsidP="003A139F">
            <w:pPr>
              <w:jc w:val="both"/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color w:val="auto"/>
                <w:lang w:eastAsia="es-CO"/>
              </w:rPr>
              <w:t xml:space="preserve">Tipo de vinculación: </w:t>
            </w:r>
          </w:p>
        </w:tc>
        <w:tc>
          <w:tcPr>
            <w:tcW w:w="5217" w:type="dxa"/>
            <w:gridSpan w:val="2"/>
          </w:tcPr>
          <w:p w14:paraId="109D9DDF" w14:textId="77777777" w:rsidR="00C722FA" w:rsidRPr="002E0690" w:rsidRDefault="00C722FA" w:rsidP="003A13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</w:pPr>
            <w:r w:rsidRPr="002E0690">
              <w:rPr>
                <w:rFonts w:ascii="Franklin Gothic Book" w:eastAsia="Times New Roman" w:hAnsi="Franklin Gothic Book" w:cs="Times New Roman"/>
                <w:b/>
                <w:bCs/>
                <w:color w:val="auto"/>
                <w:lang w:eastAsia="es-CO"/>
              </w:rPr>
              <w:t>Cargo:</w:t>
            </w:r>
          </w:p>
        </w:tc>
      </w:tr>
    </w:tbl>
    <w:p w14:paraId="05972EA7" w14:textId="77777777" w:rsidR="00F97952" w:rsidRDefault="00F97952" w:rsidP="003A139F">
      <w:pPr>
        <w:jc w:val="both"/>
        <w:rPr>
          <w:rFonts w:ascii="Franklin Gothic Book" w:hAnsi="Franklin Gothic Book"/>
        </w:rPr>
      </w:pPr>
    </w:p>
    <w:p w14:paraId="6098C596" w14:textId="1EF3AF42" w:rsidR="003A139F" w:rsidRPr="002E0690" w:rsidRDefault="003A139F" w:rsidP="003A139F">
      <w:p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Responda las siguientes afirmaciones como corresponda.</w:t>
      </w:r>
    </w:p>
    <w:p w14:paraId="5FE0FD62" w14:textId="15DE6AB5" w:rsidR="00505129" w:rsidRPr="002E0690" w:rsidRDefault="00505129" w:rsidP="00505129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 xml:space="preserve">La misión de la Alcaldía Municipal de El Carmen de Chucurí es: </w:t>
      </w:r>
      <w:r w:rsidR="003640B4">
        <w:rPr>
          <w:rFonts w:ascii="Franklin Gothic Book" w:hAnsi="Franklin Gothic Book"/>
          <w:lang w:val="es-MX"/>
        </w:rPr>
        <w:t>“</w:t>
      </w:r>
      <w:r w:rsidRPr="003A139F">
        <w:rPr>
          <w:rFonts w:ascii="Franklin Gothic Book" w:hAnsi="Franklin Gothic Book"/>
          <w:lang w:val="es-MX"/>
        </w:rPr>
        <w:t xml:space="preserve">Gobierno incluyente e igualmente transparente con eficiencia, calidad y un alto nivel en el manejo de los recursos públicos con base en los principios de responsabilidad y la administración </w:t>
      </w:r>
      <w:r w:rsidRPr="002E0690">
        <w:rPr>
          <w:rFonts w:ascii="Franklin Gothic Book" w:hAnsi="Franklin Gothic Book"/>
          <w:lang w:val="es-MX"/>
        </w:rPr>
        <w:t>pública</w:t>
      </w:r>
      <w:r w:rsidRPr="003A139F">
        <w:rPr>
          <w:rFonts w:ascii="Franklin Gothic Book" w:hAnsi="Franklin Gothic Book"/>
          <w:lang w:val="es-MX"/>
        </w:rPr>
        <w:t xml:space="preserve">, orientando todo el accionar administrativo en el mejoramiento del sector agropecuario mediante el fomento empresarial del campo y del desarrollo turístico, de la educación, del desarrollo social, económico, ambiental, deportivo, cultural y político e industrial del municipio, generando auténticos procesos de participación ciudadana que conlleva a una sociedad </w:t>
      </w:r>
      <w:r w:rsidRPr="002E0690">
        <w:rPr>
          <w:rFonts w:ascii="Franklin Gothic Book" w:hAnsi="Franklin Gothic Book"/>
          <w:lang w:val="es-MX"/>
        </w:rPr>
        <w:t>más</w:t>
      </w:r>
      <w:r w:rsidRPr="003A139F">
        <w:rPr>
          <w:rFonts w:ascii="Franklin Gothic Book" w:hAnsi="Franklin Gothic Book"/>
          <w:lang w:val="es-MX"/>
        </w:rPr>
        <w:t xml:space="preserve"> incluyente, con sentido social, que tenga en cuenta la Política Publica de Infancia y Adolescencia, que respete los Derechos Humanos y que este comprometida con el desarrollo sostenible del nuestro territorio.</w:t>
      </w:r>
      <w:r w:rsidR="003640B4">
        <w:rPr>
          <w:rFonts w:ascii="Franklin Gothic Book" w:hAnsi="Franklin Gothic Book"/>
          <w:lang w:val="es-MX"/>
        </w:rPr>
        <w:t>”</w:t>
      </w:r>
    </w:p>
    <w:p w14:paraId="55657609" w14:textId="77777777" w:rsidR="00505129" w:rsidRPr="002E0690" w:rsidRDefault="00505129" w:rsidP="00505129">
      <w:pPr>
        <w:pStyle w:val="Prrafodelista"/>
        <w:numPr>
          <w:ilvl w:val="0"/>
          <w:numId w:val="23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>Verdadero.</w:t>
      </w:r>
    </w:p>
    <w:p w14:paraId="35459B1A" w14:textId="7D029193" w:rsidR="00F97952" w:rsidRPr="00EE606D" w:rsidRDefault="00505129" w:rsidP="001979B2">
      <w:pPr>
        <w:pStyle w:val="Prrafodelista"/>
        <w:numPr>
          <w:ilvl w:val="0"/>
          <w:numId w:val="23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>Falso.</w:t>
      </w:r>
    </w:p>
    <w:p w14:paraId="6697A039" w14:textId="77777777" w:rsidR="00EE606D" w:rsidRPr="001979B2" w:rsidRDefault="00EE606D" w:rsidP="00EE606D">
      <w:pPr>
        <w:pStyle w:val="Prrafodelista"/>
        <w:ind w:left="1776"/>
        <w:jc w:val="both"/>
        <w:rPr>
          <w:rFonts w:ascii="Franklin Gothic Book" w:hAnsi="Franklin Gothic Book"/>
        </w:rPr>
      </w:pPr>
    </w:p>
    <w:p w14:paraId="0C7BAF5A" w14:textId="77777777" w:rsidR="00505129" w:rsidRPr="002E0690" w:rsidRDefault="00505129" w:rsidP="00505129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El nombre del </w:t>
      </w:r>
      <w:r w:rsidRPr="00D72F46">
        <w:rPr>
          <w:rFonts w:ascii="Franklin Gothic Book" w:hAnsi="Franklin Gothic Book"/>
          <w:b/>
          <w:bCs/>
        </w:rPr>
        <w:t>plan de desarrollo municipal 2020-2023</w:t>
      </w:r>
      <w:r w:rsidRPr="002E0690">
        <w:rPr>
          <w:rFonts w:ascii="Franklin Gothic Book" w:hAnsi="Franklin Gothic Book"/>
        </w:rPr>
        <w:t xml:space="preserve"> es "La renovación es de todos".</w:t>
      </w:r>
    </w:p>
    <w:p w14:paraId="0002C98B" w14:textId="77777777" w:rsidR="00505129" w:rsidRPr="002E0690" w:rsidRDefault="00505129" w:rsidP="00505129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>Verdadero.</w:t>
      </w:r>
    </w:p>
    <w:p w14:paraId="118D65C2" w14:textId="61EA933B" w:rsidR="00F97952" w:rsidRPr="00EE606D" w:rsidRDefault="00505129" w:rsidP="001979B2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  <w:lang w:val="es-MX"/>
        </w:rPr>
        <w:t>Falso</w:t>
      </w:r>
      <w:r w:rsidR="00F97952">
        <w:rPr>
          <w:rFonts w:ascii="Franklin Gothic Book" w:hAnsi="Franklin Gothic Book"/>
          <w:lang w:val="es-MX"/>
        </w:rPr>
        <w:t>.</w:t>
      </w:r>
    </w:p>
    <w:p w14:paraId="7F1F272E" w14:textId="77777777" w:rsidR="00EE606D" w:rsidRPr="003640B4" w:rsidRDefault="00EE606D" w:rsidP="00EE606D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7E9C86B1" w14:textId="402F98B8" w:rsidR="00EE606D" w:rsidRPr="00EE606D" w:rsidRDefault="003640B4" w:rsidP="00EE606D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EE606D">
        <w:rPr>
          <w:rFonts w:ascii="Franklin Gothic Book" w:hAnsi="Franklin Gothic Book"/>
        </w:rPr>
        <w:t>Según la</w:t>
      </w:r>
      <w:r w:rsidRPr="003640B4">
        <w:rPr>
          <w:rFonts w:ascii="Franklin Gothic Book" w:hAnsi="Franklin Gothic Book"/>
        </w:rPr>
        <w:t xml:space="preserve">s funciones administrativas del Municipio dadas por el </w:t>
      </w:r>
      <w:r w:rsidRPr="00EE606D">
        <w:rPr>
          <w:rFonts w:ascii="Franklin Gothic Book" w:hAnsi="Franklin Gothic Book"/>
        </w:rPr>
        <w:t>Artículo</w:t>
      </w:r>
      <w:r w:rsidRPr="003640B4">
        <w:rPr>
          <w:rFonts w:ascii="Franklin Gothic Book" w:hAnsi="Franklin Gothic Book"/>
        </w:rPr>
        <w:t xml:space="preserve"> 11 del Decreto 1333 de 1986, el Artículo 311 de la Constitución Política y el Articulo 3 de la Ley 136 de 1994, </w:t>
      </w:r>
      <w:r w:rsidRPr="00EE606D">
        <w:rPr>
          <w:rFonts w:ascii="Franklin Gothic Book" w:hAnsi="Franklin Gothic Book"/>
        </w:rPr>
        <w:t>una de</w:t>
      </w:r>
      <w:r w:rsidRPr="003640B4">
        <w:rPr>
          <w:rFonts w:ascii="Franklin Gothic Book" w:hAnsi="Franklin Gothic Book"/>
        </w:rPr>
        <w:t xml:space="preserve"> las funciones y los servicios asignados </w:t>
      </w:r>
      <w:r w:rsidR="00EE606D">
        <w:rPr>
          <w:rFonts w:ascii="Franklin Gothic Book" w:hAnsi="Franklin Gothic Book"/>
        </w:rPr>
        <w:t>es: “</w:t>
      </w:r>
      <w:r w:rsidR="00EE606D" w:rsidRPr="00EE606D">
        <w:rPr>
          <w:rFonts w:ascii="Franklin Gothic Book" w:hAnsi="Franklin Gothic Book"/>
          <w:lang w:val="es-MX"/>
        </w:rPr>
        <w:t>Crear la participación comunitaria y el mejoramiento social y cultural de sus habitantes.</w:t>
      </w:r>
      <w:r w:rsidR="00EE606D">
        <w:rPr>
          <w:rFonts w:ascii="Franklin Gothic Book" w:hAnsi="Franklin Gothic Book"/>
          <w:lang w:val="es-MX"/>
        </w:rPr>
        <w:t>”</w:t>
      </w:r>
    </w:p>
    <w:p w14:paraId="2618944D" w14:textId="0174A325" w:rsidR="003640B4" w:rsidRDefault="00EE606D" w:rsidP="00EE606D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Verdadero.</w:t>
      </w:r>
    </w:p>
    <w:p w14:paraId="72A37B9C" w14:textId="63730114" w:rsidR="00EE606D" w:rsidRDefault="00EE606D" w:rsidP="00EE606D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Falso.</w:t>
      </w:r>
    </w:p>
    <w:p w14:paraId="4DFD3BB9" w14:textId="77777777" w:rsidR="00EE606D" w:rsidRPr="003640B4" w:rsidRDefault="00EE606D" w:rsidP="00EE606D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0228D683" w14:textId="77777777" w:rsidR="000F1003" w:rsidRDefault="000F1003" w:rsidP="000F1003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Del mapa de procesos de la entidad, seleccione un proceso estratégico:</w:t>
      </w:r>
    </w:p>
    <w:p w14:paraId="73BA0DBE" w14:textId="77777777" w:rsidR="000F1003" w:rsidRDefault="000F1003" w:rsidP="000F1003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Planeación institucional.</w:t>
      </w:r>
    </w:p>
    <w:p w14:paraId="43AE2E08" w14:textId="77777777" w:rsidR="000F1003" w:rsidRDefault="000F1003" w:rsidP="000F1003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Gestión financiera.</w:t>
      </w:r>
    </w:p>
    <w:p w14:paraId="0C28CAFE" w14:textId="14001CD6" w:rsidR="000F1003" w:rsidRDefault="000F1003" w:rsidP="000F1003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Gestión de recursos físicos.</w:t>
      </w:r>
    </w:p>
    <w:p w14:paraId="635EF7CF" w14:textId="77777777" w:rsidR="000F1003" w:rsidRDefault="000F1003" w:rsidP="000F1003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402A1B4D" w14:textId="4D7C791C" w:rsidR="00EE606D" w:rsidRDefault="00EE606D" w:rsidP="00EE606D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EE606D">
        <w:rPr>
          <w:rFonts w:ascii="Franklin Gothic Book" w:hAnsi="Franklin Gothic Book"/>
        </w:rPr>
        <w:t>M</w:t>
      </w:r>
      <w:r>
        <w:rPr>
          <w:rFonts w:ascii="Franklin Gothic Book" w:hAnsi="Franklin Gothic Book"/>
        </w:rPr>
        <w:t xml:space="preserve">ECI </w:t>
      </w:r>
      <w:r w:rsidRPr="00EE606D">
        <w:rPr>
          <w:rFonts w:ascii="Franklin Gothic Book" w:hAnsi="Franklin Gothic Book"/>
        </w:rPr>
        <w:t xml:space="preserve">es la sigla correspondiente a: </w:t>
      </w:r>
    </w:p>
    <w:p w14:paraId="3B3F03DC" w14:textId="5767C7CF" w:rsidR="00EE606D" w:rsidRDefault="00EE606D" w:rsidP="00EE606D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Modelo Estándar de Control Interno.</w:t>
      </w:r>
    </w:p>
    <w:p w14:paraId="43693880" w14:textId="598E2E85" w:rsidR="00EE606D" w:rsidRDefault="00EE606D" w:rsidP="00EE606D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Manual Ejecutado de Control Interno.</w:t>
      </w:r>
    </w:p>
    <w:p w14:paraId="3F65D453" w14:textId="76E38873" w:rsidR="000F1003" w:rsidRDefault="000F1003" w:rsidP="000F1003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Modelo Ejercido de Capacitación Interna.</w:t>
      </w:r>
    </w:p>
    <w:p w14:paraId="11F690BA" w14:textId="77777777" w:rsidR="000F1003" w:rsidRPr="000F1003" w:rsidRDefault="000F1003" w:rsidP="000F1003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794C6F20" w14:textId="77777777" w:rsidR="00292A26" w:rsidRPr="002E0690" w:rsidRDefault="00292A26" w:rsidP="00292A26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lastRenderedPageBreak/>
        <w:t xml:space="preserve">Según el </w:t>
      </w:r>
      <w:r w:rsidRPr="002E0690">
        <w:rPr>
          <w:rFonts w:ascii="Franklin Gothic Book" w:hAnsi="Franklin Gothic Book"/>
          <w:b/>
          <w:bCs/>
        </w:rPr>
        <w:t xml:space="preserve">Acuerdo 009 de 2013, </w:t>
      </w:r>
      <w:r w:rsidRPr="002E0690">
        <w:rPr>
          <w:rFonts w:ascii="Franklin Gothic Book" w:hAnsi="Franklin Gothic Book"/>
        </w:rPr>
        <w:t>la estructura administrativa del municipio cuenta con.</w:t>
      </w:r>
    </w:p>
    <w:p w14:paraId="04501A88" w14:textId="77777777" w:rsidR="00292A26" w:rsidRPr="002E0690" w:rsidRDefault="00292A26" w:rsidP="00292A26">
      <w:pPr>
        <w:pStyle w:val="Prrafodelista"/>
        <w:numPr>
          <w:ilvl w:val="0"/>
          <w:numId w:val="25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2 secretarías. </w:t>
      </w:r>
    </w:p>
    <w:p w14:paraId="1016902D" w14:textId="77777777" w:rsidR="00292A26" w:rsidRPr="002E0690" w:rsidRDefault="00292A26" w:rsidP="00292A26">
      <w:pPr>
        <w:pStyle w:val="Prrafodelista"/>
        <w:numPr>
          <w:ilvl w:val="0"/>
          <w:numId w:val="25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3 secretarías.</w:t>
      </w:r>
    </w:p>
    <w:p w14:paraId="334DFF05" w14:textId="4D55B7A2" w:rsidR="00F97952" w:rsidRDefault="00292A26" w:rsidP="001979B2">
      <w:pPr>
        <w:pStyle w:val="Prrafodelista"/>
        <w:numPr>
          <w:ilvl w:val="0"/>
          <w:numId w:val="25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4 secretarías. </w:t>
      </w:r>
    </w:p>
    <w:p w14:paraId="6C72B038" w14:textId="77777777" w:rsidR="000F1003" w:rsidRPr="001979B2" w:rsidRDefault="000F1003" w:rsidP="000F1003">
      <w:pPr>
        <w:pStyle w:val="Prrafodelista"/>
        <w:ind w:left="1776"/>
        <w:jc w:val="both"/>
        <w:rPr>
          <w:rFonts w:ascii="Franklin Gothic Book" w:hAnsi="Franklin Gothic Book"/>
        </w:rPr>
      </w:pPr>
    </w:p>
    <w:p w14:paraId="0FD298C4" w14:textId="77777777" w:rsidR="00961C4A" w:rsidRPr="002E0690" w:rsidRDefault="00961C4A" w:rsidP="00B2458F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Cuáles de los valores mencionados que no corresponde al código de integridad adoptado mediante</w:t>
      </w:r>
      <w:r w:rsidR="00B2458F" w:rsidRPr="002E0690">
        <w:rPr>
          <w:rFonts w:ascii="Franklin Gothic Book" w:hAnsi="Franklin Gothic Book"/>
        </w:rPr>
        <w:t xml:space="preserve"> </w:t>
      </w:r>
      <w:r w:rsidR="00B2458F" w:rsidRPr="00D72F46">
        <w:rPr>
          <w:rFonts w:ascii="Franklin Gothic Book" w:hAnsi="Franklin Gothic Book"/>
          <w:b/>
          <w:bCs/>
        </w:rPr>
        <w:t>Resolución No. 522 de 2020</w:t>
      </w:r>
      <w:r w:rsidR="00B2458F" w:rsidRPr="002E0690">
        <w:rPr>
          <w:rFonts w:ascii="Franklin Gothic Book" w:hAnsi="Franklin Gothic Book"/>
        </w:rPr>
        <w:t xml:space="preserve"> </w:t>
      </w:r>
      <w:r w:rsidRPr="002E0690">
        <w:rPr>
          <w:rFonts w:ascii="Franklin Gothic Book" w:hAnsi="Franklin Gothic Book"/>
        </w:rPr>
        <w:t>es:</w:t>
      </w:r>
    </w:p>
    <w:p w14:paraId="1D3B4729" w14:textId="77777777" w:rsidR="00961C4A" w:rsidRPr="002E0690" w:rsidRDefault="00961C4A" w:rsidP="00961C4A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Honestidad.</w:t>
      </w:r>
    </w:p>
    <w:p w14:paraId="0625ACF7" w14:textId="77777777" w:rsidR="00961C4A" w:rsidRPr="002E0690" w:rsidRDefault="00961C4A" w:rsidP="00961C4A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Diligencia. </w:t>
      </w:r>
    </w:p>
    <w:p w14:paraId="11CE5066" w14:textId="68BC56CB" w:rsidR="00F97952" w:rsidRDefault="00961C4A" w:rsidP="001979B2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Autodominio.  </w:t>
      </w:r>
    </w:p>
    <w:p w14:paraId="1C5A8AC8" w14:textId="77777777" w:rsidR="00EE606D" w:rsidRPr="001979B2" w:rsidRDefault="00EE606D" w:rsidP="00EE606D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5514E778" w14:textId="77777777" w:rsidR="008424A1" w:rsidRPr="002E0690" w:rsidRDefault="008424A1" w:rsidP="008424A1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El principio de acción “</w:t>
      </w:r>
      <w:r w:rsidRPr="008424A1">
        <w:rPr>
          <w:rFonts w:ascii="Franklin Gothic Book" w:hAnsi="Franklin Gothic Book"/>
        </w:rPr>
        <w:t>Asumo mi papel como servidor público, entendiendo el valor de los compromisos y responsabilidades que he adquirido frente a la ciudadanía y al país</w:t>
      </w:r>
      <w:r w:rsidRPr="002E0690">
        <w:rPr>
          <w:rFonts w:ascii="Franklin Gothic Book" w:hAnsi="Franklin Gothic Book"/>
        </w:rPr>
        <w:t xml:space="preserve">” corresponde al valor de. </w:t>
      </w:r>
    </w:p>
    <w:p w14:paraId="1E00BE7D" w14:textId="77777777" w:rsidR="008424A1" w:rsidRPr="002E0690" w:rsidRDefault="008424A1" w:rsidP="008424A1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Compromiso.</w:t>
      </w:r>
    </w:p>
    <w:p w14:paraId="1D98775C" w14:textId="77777777" w:rsidR="008424A1" w:rsidRPr="002E0690" w:rsidRDefault="008424A1" w:rsidP="008424A1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 xml:space="preserve">Honestidad. </w:t>
      </w:r>
    </w:p>
    <w:p w14:paraId="630BEADE" w14:textId="362CC700" w:rsidR="0006481B" w:rsidRDefault="008424A1" w:rsidP="00EE606D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2E0690">
        <w:rPr>
          <w:rFonts w:ascii="Franklin Gothic Book" w:hAnsi="Franklin Gothic Book"/>
        </w:rPr>
        <w:t>Justicia.</w:t>
      </w:r>
    </w:p>
    <w:p w14:paraId="6EDB28E2" w14:textId="77777777" w:rsidR="00EE606D" w:rsidRPr="00EE606D" w:rsidRDefault="00EE606D" w:rsidP="00EE606D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1FA96FFF" w14:textId="4781E364" w:rsidR="00D3050A" w:rsidRDefault="00C46C1E" w:rsidP="00612CD9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 w:rsidRPr="00C46C1E">
        <w:rPr>
          <w:rFonts w:ascii="Franklin Gothic Book" w:hAnsi="Franklin Gothic Book"/>
        </w:rPr>
        <w:t xml:space="preserve">El Sistema de Gestión de Seguridad y Salud en el Trabajo (SG-SST) tiene como objetivo anticipar, reconocer, evaluar y controlar los riesgos que puedan afectar la seguridad y </w:t>
      </w:r>
      <w:r w:rsidR="005A4D25" w:rsidRPr="00C46C1E">
        <w:rPr>
          <w:rFonts w:ascii="Franklin Gothic Book" w:hAnsi="Franklin Gothic Book"/>
        </w:rPr>
        <w:t>la salud</w:t>
      </w:r>
      <w:r w:rsidRPr="00C46C1E">
        <w:rPr>
          <w:rFonts w:ascii="Franklin Gothic Book" w:hAnsi="Franklin Gothic Book"/>
        </w:rPr>
        <w:t xml:space="preserve"> en el trabajo según</w:t>
      </w:r>
      <w:r>
        <w:rPr>
          <w:rFonts w:ascii="Franklin Gothic Book" w:hAnsi="Franklin Gothic Book"/>
        </w:rPr>
        <w:t xml:space="preserve"> el </w:t>
      </w:r>
      <w:r w:rsidRPr="00C46C1E">
        <w:rPr>
          <w:rFonts w:ascii="Franklin Gothic Book" w:hAnsi="Franklin Gothic Book"/>
        </w:rPr>
        <w:t>Decreto 1443 de 2014</w:t>
      </w:r>
      <w:r>
        <w:rPr>
          <w:rFonts w:ascii="Franklin Gothic Book" w:hAnsi="Franklin Gothic Book"/>
        </w:rPr>
        <w:t>.</w:t>
      </w:r>
    </w:p>
    <w:p w14:paraId="473DC6E5" w14:textId="721587B4" w:rsidR="00C46C1E" w:rsidRDefault="00C46C1E" w:rsidP="00C46C1E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Verdadero.</w:t>
      </w:r>
    </w:p>
    <w:p w14:paraId="51239DD6" w14:textId="7CBD6325" w:rsidR="0006481B" w:rsidRDefault="00C46C1E" w:rsidP="0006481B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>Falso</w:t>
      </w:r>
      <w:r w:rsidR="0006481B">
        <w:rPr>
          <w:rFonts w:ascii="Franklin Gothic Book" w:hAnsi="Franklin Gothic Book"/>
        </w:rPr>
        <w:t>.</w:t>
      </w:r>
    </w:p>
    <w:p w14:paraId="08916DBE" w14:textId="77777777" w:rsidR="0006481B" w:rsidRPr="0006481B" w:rsidRDefault="0006481B" w:rsidP="0006481B">
      <w:pPr>
        <w:pStyle w:val="Prrafodelista"/>
        <w:ind w:left="1440"/>
        <w:jc w:val="both"/>
        <w:rPr>
          <w:rFonts w:ascii="Franklin Gothic Book" w:hAnsi="Franklin Gothic Book"/>
        </w:rPr>
      </w:pPr>
    </w:p>
    <w:p w14:paraId="475873C2" w14:textId="463F046D" w:rsidR="0006481B" w:rsidRDefault="001979B2" w:rsidP="001979B2">
      <w:pPr>
        <w:pStyle w:val="Prrafodelista"/>
        <w:numPr>
          <w:ilvl w:val="0"/>
          <w:numId w:val="21"/>
        </w:numPr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Seleccione las políticas pertenecientes al </w:t>
      </w:r>
      <w:r w:rsidRPr="00C46C1E">
        <w:rPr>
          <w:rFonts w:ascii="Franklin Gothic Book" w:hAnsi="Franklin Gothic Book"/>
        </w:rPr>
        <w:t>Sistema de Gestión de Seguridad y Salud en el Trabajo (SG-SST)</w:t>
      </w:r>
      <w:r>
        <w:rPr>
          <w:rFonts w:ascii="Franklin Gothic Book" w:hAnsi="Franklin Gothic Book"/>
        </w:rPr>
        <w:t>.</w:t>
      </w:r>
    </w:p>
    <w:p w14:paraId="30D40A93" w14:textId="616A0972" w:rsidR="001979B2" w:rsidRPr="001979B2" w:rsidRDefault="001979B2" w:rsidP="001979B2">
      <w:pPr>
        <w:pStyle w:val="Prrafodelista"/>
        <w:numPr>
          <w:ilvl w:val="1"/>
          <w:numId w:val="21"/>
        </w:numPr>
        <w:rPr>
          <w:rFonts w:ascii="Franklin Gothic Book" w:hAnsi="Franklin Gothic Book"/>
        </w:rPr>
      </w:pPr>
      <w:r w:rsidRPr="001979B2">
        <w:rPr>
          <w:rFonts w:ascii="Franklin Gothic Book" w:hAnsi="Franklin Gothic Book"/>
          <w:lang w:val="es-ES_tradnl"/>
        </w:rPr>
        <w:t xml:space="preserve">Política </w:t>
      </w:r>
      <w:r w:rsidRPr="001979B2">
        <w:rPr>
          <w:rFonts w:ascii="Franklin Gothic Book" w:hAnsi="Franklin Gothic Book"/>
          <w:lang w:val="es-MX"/>
        </w:rPr>
        <w:t>De Seguridad Y Salud En El Trabajo Y Medio Ambiente</w:t>
      </w:r>
    </w:p>
    <w:p w14:paraId="51A68989" w14:textId="5E46FCDC" w:rsidR="001979B2" w:rsidRPr="001979B2" w:rsidRDefault="001979B2" w:rsidP="001979B2">
      <w:pPr>
        <w:pStyle w:val="Prrafodelista"/>
        <w:numPr>
          <w:ilvl w:val="1"/>
          <w:numId w:val="21"/>
        </w:numPr>
        <w:rPr>
          <w:rFonts w:ascii="Franklin Gothic Book" w:hAnsi="Franklin Gothic Book"/>
        </w:rPr>
      </w:pPr>
      <w:r w:rsidRPr="001979B2">
        <w:rPr>
          <w:rFonts w:ascii="Franklin Gothic Book" w:hAnsi="Franklin Gothic Book"/>
          <w:lang w:val="es-ES_tradnl"/>
        </w:rPr>
        <w:t>Política De Prevención De Alcohol, Tabaco Y Otras Sustancias Psicoactivas.</w:t>
      </w:r>
    </w:p>
    <w:p w14:paraId="164019E5" w14:textId="3CEDD59D" w:rsidR="000F1003" w:rsidRPr="000F1003" w:rsidRDefault="001979B2" w:rsidP="000F1003">
      <w:pPr>
        <w:pStyle w:val="Prrafodelista"/>
        <w:numPr>
          <w:ilvl w:val="1"/>
          <w:numId w:val="21"/>
        </w:numPr>
        <w:jc w:val="both"/>
        <w:rPr>
          <w:rFonts w:ascii="Franklin Gothic Book" w:hAnsi="Franklin Gothic Book"/>
        </w:rPr>
      </w:pPr>
      <w:r w:rsidRPr="000F1003">
        <w:rPr>
          <w:rFonts w:ascii="Franklin Gothic Book" w:hAnsi="Franklin Gothic Book"/>
        </w:rPr>
        <w:t>Política De Protección De Datos.</w:t>
      </w:r>
    </w:p>
    <w:tbl>
      <w:tblPr>
        <w:tblW w:w="51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4"/>
      </w:tblGrid>
      <w:tr w:rsidR="000C39C9" w:rsidRPr="000C39C9" w14:paraId="1F0CE463" w14:textId="77777777" w:rsidTr="000F1003">
        <w:trPr>
          <w:trHeight w:val="382"/>
          <w:jc w:val="center"/>
        </w:trPr>
        <w:tc>
          <w:tcPr>
            <w:tcW w:w="5000" w:type="pct"/>
            <w:tcBorders>
              <w:top w:val="single" w:sz="12" w:space="0" w:color="auto"/>
            </w:tcBorders>
          </w:tcPr>
          <w:p w14:paraId="32205FED" w14:textId="77777777" w:rsidR="000C39C9" w:rsidRPr="000C39C9" w:rsidRDefault="000C39C9" w:rsidP="00BC22C5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  <w:r w:rsidRPr="000C39C9">
              <w:rPr>
                <w:rFonts w:ascii="Franklin Gothic Book" w:hAnsi="Franklin Gothic Book" w:cs="Arial"/>
                <w:sz w:val="22"/>
                <w:szCs w:val="22"/>
              </w:rPr>
              <w:t>Resultado general:</w:t>
            </w:r>
          </w:p>
        </w:tc>
      </w:tr>
      <w:tr w:rsidR="000C39C9" w:rsidRPr="000C39C9" w14:paraId="0CB96049" w14:textId="77777777" w:rsidTr="000F1003">
        <w:trPr>
          <w:trHeight w:val="355"/>
          <w:jc w:val="center"/>
        </w:trPr>
        <w:tc>
          <w:tcPr>
            <w:tcW w:w="5000" w:type="pct"/>
          </w:tcPr>
          <w:p w14:paraId="4CA262E9" w14:textId="77777777" w:rsidR="000C39C9" w:rsidRPr="000C39C9" w:rsidRDefault="000C39C9" w:rsidP="00BC22C5">
            <w:pPr>
              <w:pStyle w:val="toa"/>
              <w:tabs>
                <w:tab w:val="left" w:pos="720"/>
              </w:tabs>
              <w:suppressAutoHyphens w:val="0"/>
              <w:rPr>
                <w:rFonts w:ascii="Franklin Gothic Book" w:hAnsi="Franklin Gothic Book" w:cs="Arial"/>
                <w:b/>
                <w:sz w:val="22"/>
                <w:szCs w:val="22"/>
              </w:rPr>
            </w:pPr>
            <w:r w:rsidRPr="000C39C9">
              <w:rPr>
                <w:rFonts w:ascii="Franklin Gothic Book" w:hAnsi="Franklin Gothic Book" w:cs="Arial"/>
                <w:sz w:val="22"/>
                <w:szCs w:val="22"/>
              </w:rPr>
              <w:t>Observación:</w:t>
            </w:r>
          </w:p>
        </w:tc>
      </w:tr>
    </w:tbl>
    <w:p w14:paraId="6F3F359B" w14:textId="7556889E" w:rsidR="003A139F" w:rsidRDefault="003A139F" w:rsidP="003A139F">
      <w:pPr>
        <w:pStyle w:val="toa"/>
        <w:tabs>
          <w:tab w:val="left" w:pos="720"/>
        </w:tabs>
        <w:suppressAutoHyphens w:val="0"/>
        <w:jc w:val="both"/>
        <w:rPr>
          <w:rFonts w:ascii="Franklin Gothic Book" w:hAnsi="Franklin Gothic Book" w:cs="Arial"/>
          <w:sz w:val="22"/>
          <w:szCs w:val="22"/>
        </w:rPr>
      </w:pPr>
      <w:r w:rsidRPr="002E0690">
        <w:rPr>
          <w:rFonts w:ascii="Franklin Gothic Book" w:hAnsi="Franklin Gothic Book" w:cs="Arial"/>
          <w:sz w:val="22"/>
          <w:szCs w:val="22"/>
          <w:lang w:val="es-CO"/>
        </w:rPr>
        <w:t xml:space="preserve">Se deja </w:t>
      </w:r>
      <w:r w:rsidRPr="002E0690">
        <w:rPr>
          <w:rFonts w:ascii="Franklin Gothic Book" w:hAnsi="Franklin Gothic Book" w:cs="Arial"/>
          <w:sz w:val="22"/>
          <w:szCs w:val="22"/>
        </w:rPr>
        <w:t xml:space="preserve">constancia de la participación de la </w:t>
      </w:r>
      <w:r w:rsidR="00087055">
        <w:rPr>
          <w:rFonts w:ascii="Franklin Gothic Book" w:hAnsi="Franklin Gothic Book" w:cs="Arial"/>
          <w:sz w:val="22"/>
          <w:szCs w:val="22"/>
        </w:rPr>
        <w:t>re</w:t>
      </w:r>
      <w:r w:rsidRPr="002E0690">
        <w:rPr>
          <w:rFonts w:ascii="Franklin Gothic Book" w:hAnsi="Franklin Gothic Book" w:cs="Arial"/>
          <w:sz w:val="22"/>
          <w:szCs w:val="22"/>
        </w:rPr>
        <w:t xml:space="preserve">inducción entendimiento de la información proporcionada, así como el compromiso por parte del </w:t>
      </w:r>
      <w:r w:rsidR="000F1003">
        <w:rPr>
          <w:rFonts w:ascii="Franklin Gothic Book" w:hAnsi="Franklin Gothic Book" w:cs="Arial"/>
          <w:sz w:val="22"/>
          <w:szCs w:val="22"/>
        </w:rPr>
        <w:t>funcionario</w:t>
      </w:r>
      <w:r w:rsidRPr="002E0690">
        <w:rPr>
          <w:rFonts w:ascii="Franklin Gothic Book" w:hAnsi="Franklin Gothic Book" w:cs="Arial"/>
          <w:sz w:val="22"/>
          <w:szCs w:val="22"/>
        </w:rPr>
        <w:t xml:space="preserve"> del cumplimiento de las normas, reglamentos, políticas y demás aspectos exigidos por la institución para la ejecución del cargo, firman:</w:t>
      </w:r>
    </w:p>
    <w:p w14:paraId="66F878E3" w14:textId="77777777" w:rsidR="000C39C9" w:rsidRPr="000F1003" w:rsidRDefault="000C39C9" w:rsidP="003A139F">
      <w:pPr>
        <w:pStyle w:val="toa"/>
        <w:tabs>
          <w:tab w:val="left" w:pos="720"/>
        </w:tabs>
        <w:suppressAutoHyphens w:val="0"/>
        <w:jc w:val="both"/>
        <w:rPr>
          <w:rFonts w:ascii="Franklin Gothic Book" w:hAnsi="Franklin Gothic Book" w:cs="Arial"/>
          <w:sz w:val="22"/>
          <w:szCs w:val="22"/>
        </w:rPr>
      </w:pP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4487"/>
      </w:tblGrid>
      <w:tr w:rsidR="00F97952" w:rsidRPr="002E0690" w14:paraId="796CE48F" w14:textId="77777777" w:rsidTr="009C25EB">
        <w:trPr>
          <w:trHeight w:val="789"/>
          <w:jc w:val="center"/>
        </w:trPr>
        <w:tc>
          <w:tcPr>
            <w:tcW w:w="4498" w:type="dxa"/>
          </w:tcPr>
          <w:p w14:paraId="1CA92B07" w14:textId="77777777" w:rsidR="00F97952" w:rsidRPr="002E0690" w:rsidRDefault="00F97952" w:rsidP="009C25EB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  <w:lang w:val="es-CO"/>
              </w:rPr>
            </w:pPr>
            <w:r w:rsidRPr="002E0690">
              <w:rPr>
                <w:rFonts w:ascii="Franklin Gothic Book" w:hAnsi="Franklin Gothic Book" w:cs="Arial"/>
                <w:sz w:val="22"/>
                <w:szCs w:val="22"/>
                <w:lang w:val="es-CO"/>
              </w:rPr>
              <w:t>NOMBRE:</w:t>
            </w:r>
          </w:p>
          <w:p w14:paraId="20E47BF1" w14:textId="77777777" w:rsidR="00F97952" w:rsidRPr="002E0690" w:rsidRDefault="00F97952" w:rsidP="009C25EB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  <w:r w:rsidRPr="002E0690">
              <w:rPr>
                <w:rFonts w:ascii="Franklin Gothic Book" w:hAnsi="Franklin Gothic Book" w:cs="Arial"/>
                <w:sz w:val="22"/>
                <w:szCs w:val="22"/>
              </w:rPr>
              <w:t>FIRMA:</w:t>
            </w:r>
          </w:p>
          <w:p w14:paraId="7873A291" w14:textId="77777777" w:rsidR="00F97952" w:rsidRPr="002E0690" w:rsidRDefault="00F97952" w:rsidP="009C25EB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</w:p>
        </w:tc>
        <w:tc>
          <w:tcPr>
            <w:tcW w:w="4487" w:type="dxa"/>
          </w:tcPr>
          <w:p w14:paraId="6B0EED0A" w14:textId="77777777" w:rsidR="00F97952" w:rsidRPr="002E0690" w:rsidRDefault="00F97952" w:rsidP="009C25EB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  <w:r w:rsidRPr="002E0690">
              <w:rPr>
                <w:rFonts w:ascii="Franklin Gothic Book" w:hAnsi="Franklin Gothic Book" w:cs="Arial"/>
                <w:sz w:val="22"/>
                <w:szCs w:val="22"/>
              </w:rPr>
              <w:t>FIRMA:</w:t>
            </w:r>
          </w:p>
          <w:p w14:paraId="36A88115" w14:textId="77777777" w:rsidR="00F97952" w:rsidRPr="002E0690" w:rsidRDefault="00F97952" w:rsidP="009C25EB">
            <w:pPr>
              <w:pStyle w:val="toa"/>
              <w:tabs>
                <w:tab w:val="left" w:pos="720"/>
              </w:tabs>
              <w:suppressAutoHyphens w:val="0"/>
              <w:jc w:val="both"/>
              <w:rPr>
                <w:rFonts w:ascii="Franklin Gothic Book" w:hAnsi="Franklin Gothic Book" w:cs="Arial"/>
                <w:sz w:val="22"/>
                <w:szCs w:val="22"/>
              </w:rPr>
            </w:pPr>
          </w:p>
        </w:tc>
      </w:tr>
      <w:tr w:rsidR="00F97952" w:rsidRPr="002E0690" w14:paraId="7CAADF95" w14:textId="77777777" w:rsidTr="009C25EB">
        <w:trPr>
          <w:trHeight w:val="191"/>
          <w:jc w:val="center"/>
        </w:trPr>
        <w:tc>
          <w:tcPr>
            <w:tcW w:w="4498" w:type="dxa"/>
          </w:tcPr>
          <w:p w14:paraId="61892B4C" w14:textId="1F3B032A" w:rsidR="00F97952" w:rsidRPr="002E0690" w:rsidRDefault="00087055" w:rsidP="009C25EB">
            <w:pPr>
              <w:pStyle w:val="toa"/>
              <w:tabs>
                <w:tab w:val="left" w:pos="720"/>
              </w:tabs>
              <w:suppressAutoHyphens w:val="0"/>
              <w:jc w:val="center"/>
              <w:rPr>
                <w:rFonts w:ascii="Franklin Gothic Book" w:hAnsi="Franklin Gothic Book" w:cs="Arial"/>
                <w:b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sz w:val="22"/>
                <w:szCs w:val="22"/>
              </w:rPr>
              <w:t>TALENTO HUMANO</w:t>
            </w:r>
          </w:p>
        </w:tc>
        <w:tc>
          <w:tcPr>
            <w:tcW w:w="4487" w:type="dxa"/>
          </w:tcPr>
          <w:p w14:paraId="664EEB6F" w14:textId="77777777" w:rsidR="00F97952" w:rsidRPr="002E0690" w:rsidRDefault="00F97952" w:rsidP="009C25EB">
            <w:pPr>
              <w:pStyle w:val="toa"/>
              <w:tabs>
                <w:tab w:val="left" w:pos="720"/>
              </w:tabs>
              <w:suppressAutoHyphens w:val="0"/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r>
              <w:rPr>
                <w:rFonts w:ascii="Franklin Gothic Book" w:hAnsi="Franklin Gothic Book" w:cs="Arial"/>
                <w:b/>
                <w:sz w:val="22"/>
                <w:szCs w:val="22"/>
              </w:rPr>
              <w:t>FUNCIONARIO</w:t>
            </w:r>
          </w:p>
        </w:tc>
      </w:tr>
    </w:tbl>
    <w:p w14:paraId="5EEE1554" w14:textId="77777777" w:rsidR="003A139F" w:rsidRPr="002E0690" w:rsidRDefault="003A139F" w:rsidP="003A139F">
      <w:pPr>
        <w:pStyle w:val="toa"/>
        <w:tabs>
          <w:tab w:val="left" w:pos="720"/>
        </w:tabs>
        <w:suppressAutoHyphens w:val="0"/>
        <w:jc w:val="both"/>
        <w:rPr>
          <w:rFonts w:ascii="Franklin Gothic Book" w:hAnsi="Franklin Gothic Book" w:cs="Arial"/>
          <w:sz w:val="22"/>
          <w:szCs w:val="22"/>
        </w:rPr>
      </w:pPr>
    </w:p>
    <w:sectPr w:rsidR="003A139F" w:rsidRPr="002E0690" w:rsidSect="00DC1964">
      <w:headerReference w:type="default" r:id="rId8"/>
      <w:footerReference w:type="default" r:id="rId9"/>
      <w:pgSz w:w="12240" w:h="15840"/>
      <w:pgMar w:top="1417" w:right="1701" w:bottom="1417" w:left="170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7535F" w14:textId="77777777" w:rsidR="007E4A37" w:rsidRDefault="007E4A37" w:rsidP="00DC1964">
      <w:pPr>
        <w:spacing w:after="0" w:line="240" w:lineRule="auto"/>
      </w:pPr>
      <w:r>
        <w:separator/>
      </w:r>
    </w:p>
  </w:endnote>
  <w:endnote w:type="continuationSeparator" w:id="0">
    <w:p w14:paraId="7937D5BD" w14:textId="77777777" w:rsidR="007E4A37" w:rsidRDefault="007E4A37" w:rsidP="00DC1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luto Sans Bold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48A5" w14:textId="77777777" w:rsidR="003A55D2" w:rsidRPr="00E83EA5" w:rsidRDefault="003A55D2" w:rsidP="003A55D2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 xml:space="preserve">Proyectó y Elaboró: </w:t>
    </w:r>
    <w:r>
      <w:rPr>
        <w:rFonts w:ascii="Franklin Gothic Book" w:hAnsi="Franklin Gothic Book"/>
        <w:noProof/>
        <w:sz w:val="14"/>
        <w:szCs w:val="14"/>
      </w:rPr>
      <w:t>Jenny Alexandra Nova Gil – Practicante UIS.</w:t>
    </w:r>
  </w:p>
  <w:p w14:paraId="1FEBADFF" w14:textId="77777777" w:rsidR="003A55D2" w:rsidRDefault="003A55D2" w:rsidP="003A55D2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  <w:r>
      <w:rPr>
        <w:rFonts w:ascii="Franklin Gothic Book" w:hAnsi="Franklin Gothic Book"/>
        <w:b/>
        <w:bCs/>
        <w:noProof/>
        <w:sz w:val="14"/>
        <w:szCs w:val="14"/>
      </w:rPr>
      <w:t>Revisó y Aprobó</w:t>
    </w:r>
    <w:r w:rsidRPr="007D4987">
      <w:rPr>
        <w:rFonts w:ascii="Franklin Gothic Book" w:hAnsi="Franklin Gothic Book"/>
        <w:b/>
        <w:bCs/>
        <w:noProof/>
        <w:sz w:val="14"/>
        <w:szCs w:val="14"/>
      </w:rPr>
      <w:t xml:space="preserve">: </w:t>
    </w:r>
    <w:r w:rsidRPr="00C83954">
      <w:rPr>
        <w:rFonts w:ascii="Franklin Gothic Book" w:hAnsi="Franklin Gothic Book"/>
        <w:bCs/>
        <w:noProof/>
        <w:sz w:val="14"/>
        <w:szCs w:val="14"/>
      </w:rPr>
      <w:t>Robinson Almeyda Villabona – Secretario de Gobierno</w:t>
    </w:r>
    <w:r>
      <w:rPr>
        <w:rFonts w:ascii="Franklin Gothic Book" w:hAnsi="Franklin Gothic Book"/>
        <w:bCs/>
        <w:noProof/>
        <w:sz w:val="14"/>
        <w:szCs w:val="14"/>
      </w:rPr>
      <w:t>.</w:t>
    </w:r>
  </w:p>
  <w:p w14:paraId="2F7ED120" w14:textId="77777777" w:rsidR="00D67B5C" w:rsidRPr="00DC1964" w:rsidRDefault="00D67B5C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4"/>
        <w:szCs w:val="14"/>
      </w:rPr>
    </w:pPr>
  </w:p>
  <w:p w14:paraId="2F298906" w14:textId="77777777" w:rsidR="00DC1964" w:rsidRPr="00962221" w:rsidRDefault="00DC1964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Carrera 3 No. 4-30 Parque Principal</w:t>
    </w:r>
  </w:p>
  <w:p w14:paraId="677A8132" w14:textId="77777777" w:rsidR="00DC1964" w:rsidRPr="00962221" w:rsidRDefault="00DC1964" w:rsidP="00D67B5C">
    <w:pPr>
      <w:tabs>
        <w:tab w:val="center" w:pos="4252"/>
        <w:tab w:val="right" w:pos="8504"/>
      </w:tabs>
      <w:spacing w:after="0" w:line="240" w:lineRule="auto"/>
      <w:rPr>
        <w:rFonts w:ascii="Franklin Gothic Book" w:hAnsi="Franklin Gothic Book"/>
        <w:bCs/>
        <w:noProof/>
        <w:sz w:val="16"/>
        <w:szCs w:val="16"/>
      </w:rPr>
    </w:pPr>
    <w:r w:rsidRPr="00962221">
      <w:rPr>
        <w:rFonts w:ascii="Franklin Gothic Book" w:hAnsi="Franklin Gothic Book"/>
        <w:bCs/>
        <w:noProof/>
        <w:sz w:val="16"/>
        <w:szCs w:val="16"/>
      </w:rPr>
      <w:t>Código Postal 686561100</w:t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</w:p>
  <w:p w14:paraId="61BB4915" w14:textId="77777777" w:rsidR="00DC1964" w:rsidRPr="00223734" w:rsidRDefault="00DC1964" w:rsidP="00D67B5C">
    <w:pPr>
      <w:tabs>
        <w:tab w:val="left" w:pos="1967"/>
      </w:tabs>
      <w:spacing w:after="0" w:line="240" w:lineRule="auto"/>
      <w:rPr>
        <w:rFonts w:ascii="Franklin Gothic Book" w:hAnsi="Franklin Gothic Book" w:cs="Arial"/>
        <w:i/>
        <w:noProof/>
        <w:sz w:val="18"/>
        <w:szCs w:val="18"/>
      </w:rPr>
    </w:pPr>
    <w:r w:rsidRPr="00F248FC">
      <w:rPr>
        <w:rFonts w:ascii="Franklin Gothic Book" w:hAnsi="Franklin Gothic Book" w:cs="Arial"/>
        <w:noProof/>
        <w:sz w:val="16"/>
        <w:szCs w:val="16"/>
      </w:rPr>
      <w:t>Web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1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www.elcarmen-santander.gov.co</w:t>
      </w:r>
    </w:hyperlink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</w:r>
    <w:r w:rsidRPr="00962221">
      <w:rPr>
        <w:rFonts w:ascii="Pluto Sans Bold" w:hAnsi="Pluto Sans Bold" w:cs="Arial"/>
        <w:b/>
        <w:noProof/>
        <w:color w:val="0000FF"/>
        <w:sz w:val="16"/>
        <w:szCs w:val="16"/>
      </w:rPr>
      <w:tab/>
      <w:t xml:space="preserve">           </w:t>
    </w:r>
    <w:r w:rsidRPr="00223734">
      <w:rPr>
        <w:rFonts w:ascii="Pluto Sans Bold" w:hAnsi="Pluto Sans Bold" w:cs="Arial"/>
        <w:b/>
        <w:i/>
        <w:noProof/>
        <w:color w:val="0000FF"/>
        <w:sz w:val="18"/>
        <w:szCs w:val="18"/>
      </w:rPr>
      <w:t>Renovación Carmeleña</w:t>
    </w:r>
  </w:p>
  <w:p w14:paraId="68EF9660" w14:textId="77777777" w:rsidR="00DC1964" w:rsidRPr="00962221" w:rsidRDefault="00DC1964" w:rsidP="00D67B5C">
    <w:pPr>
      <w:tabs>
        <w:tab w:val="left" w:pos="1967"/>
      </w:tabs>
      <w:spacing w:after="0" w:line="240" w:lineRule="auto"/>
      <w:rPr>
        <w:rFonts w:ascii="Franklin Gothic Book" w:hAnsi="Franklin Gothic Book" w:cs="Arial"/>
        <w:noProof/>
        <w:color w:val="0000FF"/>
        <w:sz w:val="16"/>
        <w:szCs w:val="16"/>
      </w:rPr>
    </w:pPr>
    <w:r w:rsidRPr="00F248FC">
      <w:rPr>
        <w:rFonts w:ascii="Franklin Gothic Book" w:hAnsi="Franklin Gothic Book" w:cs="Arial"/>
        <w:noProof/>
        <w:sz w:val="16"/>
        <w:szCs w:val="16"/>
      </w:rPr>
      <w:t>E-mail</w:t>
    </w:r>
    <w:r w:rsidRPr="00962221">
      <w:rPr>
        <w:rFonts w:ascii="Franklin Gothic Book" w:hAnsi="Franklin Gothic Book" w:cs="Arial"/>
        <w:noProof/>
        <w:sz w:val="16"/>
        <w:szCs w:val="16"/>
      </w:rPr>
      <w:t xml:space="preserve">: </w:t>
    </w:r>
    <w:hyperlink r:id="rId2" w:history="1">
      <w:r w:rsidRPr="00962221">
        <w:rPr>
          <w:rFonts w:ascii="Franklin Gothic Book" w:hAnsi="Franklin Gothic Book" w:cs="Arial"/>
          <w:noProof/>
          <w:color w:val="0000FF"/>
          <w:sz w:val="16"/>
          <w:szCs w:val="16"/>
        </w:rPr>
        <w:t>alcaldia@elcarmen-santander.gov.co</w:t>
      </w:r>
    </w:hyperlink>
  </w:p>
  <w:p w14:paraId="4A68C25B" w14:textId="77777777" w:rsidR="00DC1964" w:rsidRPr="00DC1964" w:rsidRDefault="00DC1964" w:rsidP="00DC1964">
    <w:pPr>
      <w:tabs>
        <w:tab w:val="left" w:pos="1967"/>
      </w:tabs>
      <w:spacing w:line="240" w:lineRule="auto"/>
      <w:rPr>
        <w:rFonts w:ascii="Pluto Sans Bold" w:hAnsi="Pluto Sans Bold"/>
        <w:sz w:val="20"/>
        <w:szCs w:val="20"/>
      </w:rPr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60CCF51B" wp14:editId="31E3E9CC">
          <wp:simplePos x="0" y="0"/>
          <wp:positionH relativeFrom="page">
            <wp:align>left</wp:align>
          </wp:positionH>
          <wp:positionV relativeFrom="paragraph">
            <wp:posOffset>378460</wp:posOffset>
          </wp:positionV>
          <wp:extent cx="7920000" cy="96793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0" cy="967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0F8CFA8C" wp14:editId="2E74929E">
          <wp:extent cx="90000" cy="90000"/>
          <wp:effectExtent l="0" t="0" r="5715" b="571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4929955C" wp14:editId="5B53BBB8">
          <wp:extent cx="90000" cy="90000"/>
          <wp:effectExtent l="0" t="0" r="5715" b="571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36555EC1" wp14:editId="0420F4F3">
          <wp:extent cx="90000" cy="90000"/>
          <wp:effectExtent l="0" t="0" r="5715" b="5715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noProof/>
        <w:sz w:val="16"/>
        <w:szCs w:val="16"/>
        <w:lang w:eastAsia="es-CO"/>
      </w:rPr>
      <w:drawing>
        <wp:inline distT="0" distB="0" distL="0" distR="0" wp14:anchorId="7F61B1CA" wp14:editId="61EE9654">
          <wp:extent cx="90000" cy="90000"/>
          <wp:effectExtent l="0" t="0" r="5715" b="5715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" cy="9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62221">
      <w:rPr>
        <w:rFonts w:ascii="Franklin Gothic Book" w:hAnsi="Franklin Gothic Book" w:cs="Arial"/>
        <w:noProof/>
        <w:sz w:val="16"/>
        <w:szCs w:val="16"/>
      </w:rPr>
      <w:t xml:space="preserve"> ElCarmendeChuc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835CE" w14:textId="77777777" w:rsidR="007E4A37" w:rsidRDefault="007E4A37" w:rsidP="00DC1964">
      <w:pPr>
        <w:spacing w:after="0" w:line="240" w:lineRule="auto"/>
      </w:pPr>
      <w:r>
        <w:separator/>
      </w:r>
    </w:p>
  </w:footnote>
  <w:footnote w:type="continuationSeparator" w:id="0">
    <w:p w14:paraId="01F293E9" w14:textId="77777777" w:rsidR="007E4A37" w:rsidRDefault="007E4A37" w:rsidP="00DC1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860" w:type="dxa"/>
      <w:tblInd w:w="182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</w:tblBorders>
      <w:tblLayout w:type="fixed"/>
      <w:tblLook w:val="04A0" w:firstRow="1" w:lastRow="0" w:firstColumn="1" w:lastColumn="0" w:noHBand="0" w:noVBand="1"/>
    </w:tblPr>
    <w:tblGrid>
      <w:gridCol w:w="3577"/>
      <w:gridCol w:w="2283"/>
    </w:tblGrid>
    <w:tr w:rsidR="00DC1964" w14:paraId="03AD1E5C" w14:textId="77777777" w:rsidTr="00DC1964">
      <w:trPr>
        <w:trHeight w:val="687"/>
      </w:trPr>
      <w:tc>
        <w:tcPr>
          <w:tcW w:w="3577" w:type="dxa"/>
          <w:tcBorders>
            <w:left w:val="double" w:sz="4" w:space="0" w:color="auto"/>
            <w:right w:val="double" w:sz="4" w:space="0" w:color="auto"/>
          </w:tcBorders>
          <w:vAlign w:val="center"/>
        </w:tcPr>
        <w:p w14:paraId="03B6EFD7" w14:textId="77777777" w:rsidR="00DC1964" w:rsidRPr="00D44BC1" w:rsidRDefault="00DC1964" w:rsidP="00DC1964">
          <w:pPr>
            <w:pStyle w:val="Sangra2detindependiente"/>
            <w:tabs>
              <w:tab w:val="clear" w:pos="426"/>
            </w:tabs>
            <w:ind w:left="0"/>
            <w:jc w:val="center"/>
            <w:rPr>
              <w:rFonts w:ascii="Garamond" w:hAnsi="Garamond"/>
              <w:b/>
              <w:sz w:val="20"/>
              <w:lang w:val="es-ES"/>
            </w:rPr>
          </w:pPr>
          <w:r w:rsidRPr="00D44BC1">
            <w:rPr>
              <w:rFonts w:ascii="Garamond" w:hAnsi="Garamond"/>
              <w:b/>
              <w:sz w:val="20"/>
              <w:lang w:val="es-ES"/>
            </w:rPr>
            <w:t>Departamento de Santander</w:t>
          </w:r>
        </w:p>
        <w:p w14:paraId="1C1BAD5A" w14:textId="77777777" w:rsidR="00DC1964" w:rsidRDefault="00DC1964" w:rsidP="00DC1964">
          <w:pPr>
            <w:pStyle w:val="Encabezado"/>
            <w:jc w:val="center"/>
          </w:pPr>
          <w:r w:rsidRPr="002A33A5">
            <w:rPr>
              <w:rFonts w:ascii="Garamond" w:hAnsi="Garamond"/>
              <w:b/>
              <w:sz w:val="16"/>
              <w:szCs w:val="16"/>
            </w:rPr>
            <w:t>ALCALDÍA DE</w:t>
          </w:r>
          <w:r>
            <w:rPr>
              <w:rFonts w:ascii="Garamond" w:hAnsi="Garamond"/>
              <w:b/>
              <w:sz w:val="16"/>
              <w:szCs w:val="16"/>
            </w:rPr>
            <w:t xml:space="preserve"> E</w:t>
          </w:r>
          <w:r w:rsidRPr="002A33A5">
            <w:rPr>
              <w:rFonts w:ascii="Garamond" w:hAnsi="Garamond"/>
              <w:b/>
              <w:sz w:val="16"/>
              <w:szCs w:val="16"/>
            </w:rPr>
            <w:t>L CARMEN DE CHUCURI</w:t>
          </w:r>
        </w:p>
      </w:tc>
      <w:tc>
        <w:tcPr>
          <w:tcW w:w="2283" w:type="dxa"/>
          <w:vMerge w:val="restar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72272451" w14:textId="62A9312F" w:rsidR="00EC1A46" w:rsidRPr="003A55D2" w:rsidRDefault="003A55D2" w:rsidP="00EC1A46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Código: MJC-GOB -F-2</w:t>
          </w:r>
          <w:r w:rsidR="00EC1A46">
            <w:rPr>
              <w:sz w:val="20"/>
            </w:rPr>
            <w:t>3</w:t>
          </w:r>
        </w:p>
        <w:p w14:paraId="6A390E02" w14:textId="77777777" w:rsidR="003A55D2" w:rsidRPr="003A55D2" w:rsidRDefault="003A55D2" w:rsidP="003A55D2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Versión: 1</w:t>
          </w:r>
        </w:p>
        <w:p w14:paraId="29DB4DF3" w14:textId="77777777" w:rsidR="003A55D2" w:rsidRPr="003A55D2" w:rsidRDefault="003A55D2" w:rsidP="003A55D2">
          <w:pPr>
            <w:pStyle w:val="Sinespaciado"/>
            <w:jc w:val="center"/>
            <w:rPr>
              <w:sz w:val="20"/>
            </w:rPr>
          </w:pPr>
          <w:r w:rsidRPr="003A55D2">
            <w:rPr>
              <w:sz w:val="20"/>
            </w:rPr>
            <w:t>Fecha:15-05-09</w:t>
          </w:r>
        </w:p>
        <w:p w14:paraId="5D4A3A58" w14:textId="77777777" w:rsidR="00DC1964" w:rsidRDefault="003A55D2" w:rsidP="003A55D2">
          <w:pPr>
            <w:pStyle w:val="Encabezado"/>
            <w:jc w:val="center"/>
          </w:pPr>
          <w:r w:rsidRPr="003A55D2">
            <w:rPr>
              <w:sz w:val="20"/>
            </w:rPr>
            <w:t>Página 1 de 1</w:t>
          </w:r>
        </w:p>
      </w:tc>
    </w:tr>
    <w:tr w:rsidR="00F97952" w14:paraId="3608258A" w14:textId="77777777" w:rsidTr="00DC1964">
      <w:trPr>
        <w:trHeight w:val="548"/>
      </w:trPr>
      <w:tc>
        <w:tcPr>
          <w:tcW w:w="3577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2372617A" w14:textId="1DB07AF8" w:rsidR="00F97952" w:rsidRDefault="00F97952" w:rsidP="00F97952">
          <w:pPr>
            <w:pStyle w:val="Encabezado"/>
            <w:jc w:val="center"/>
          </w:pPr>
          <w:r>
            <w:rPr>
              <w:b/>
              <w:sz w:val="24"/>
              <w:szCs w:val="18"/>
            </w:rPr>
            <w:t>EVALUACIÓN DE INDUCCIÓN Y REINDUCCIÓN</w:t>
          </w:r>
        </w:p>
      </w:tc>
      <w:tc>
        <w:tcPr>
          <w:tcW w:w="2283" w:type="dxa"/>
          <w:vMerge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14:paraId="761245AE" w14:textId="77777777" w:rsidR="00F97952" w:rsidRDefault="00F97952" w:rsidP="00F97952">
          <w:pPr>
            <w:pStyle w:val="Encabezado"/>
          </w:pPr>
        </w:p>
      </w:tc>
    </w:tr>
  </w:tbl>
  <w:p w14:paraId="7194E663" w14:textId="77777777" w:rsidR="00DC1964" w:rsidRDefault="00DC196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6192" behindDoc="0" locked="0" layoutInCell="1" allowOverlap="1" wp14:anchorId="6554CDDB" wp14:editId="016A2EBE">
          <wp:simplePos x="0" y="0"/>
          <wp:positionH relativeFrom="column">
            <wp:posOffset>71120</wp:posOffset>
          </wp:positionH>
          <wp:positionV relativeFrom="paragraph">
            <wp:posOffset>-818989</wp:posOffset>
          </wp:positionV>
          <wp:extent cx="944245" cy="795020"/>
          <wp:effectExtent l="0" t="0" r="8255" b="508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agen 57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7216" behindDoc="0" locked="0" layoutInCell="1" allowOverlap="1" wp14:anchorId="618FDCE1" wp14:editId="671983DF">
          <wp:simplePos x="0" y="0"/>
          <wp:positionH relativeFrom="margin">
            <wp:posOffset>4949351</wp:posOffset>
          </wp:positionH>
          <wp:positionV relativeFrom="paragraph">
            <wp:posOffset>-815975</wp:posOffset>
          </wp:positionV>
          <wp:extent cx="616585" cy="793750"/>
          <wp:effectExtent l="0" t="0" r="0" b="6350"/>
          <wp:wrapNone/>
          <wp:docPr id="2" name="Imagen 2" descr="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 58" descr="Diagram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4A37">
      <w:rPr>
        <w:noProof/>
      </w:rPr>
      <w:pict w14:anchorId="58E4E9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7283955" o:spid="_x0000_s1025" type="#_x0000_t75" style="position:absolute;margin-left:0;margin-top:0;width:441.75pt;height:287.75pt;z-index:-251657216;mso-position-horizontal:center;mso-position-horizontal-relative:margin;mso-position-vertical:center;mso-position-vertical-relative:margin" o:allowincell="f">
          <v:imagedata r:id="rId3" o:title="LOGOSIMBOLO RENOVACIÓN CARMELEÑ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E7"/>
    <w:multiLevelType w:val="hybridMultilevel"/>
    <w:tmpl w:val="B540EC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0306B"/>
    <w:multiLevelType w:val="hybridMultilevel"/>
    <w:tmpl w:val="0504EE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B3B80"/>
    <w:multiLevelType w:val="hybridMultilevel"/>
    <w:tmpl w:val="5DFAB844"/>
    <w:lvl w:ilvl="0" w:tplc="9AEE4BA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0C9E4B74"/>
    <w:multiLevelType w:val="hybridMultilevel"/>
    <w:tmpl w:val="39480A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03FE"/>
    <w:multiLevelType w:val="hybridMultilevel"/>
    <w:tmpl w:val="A38E0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F393E"/>
    <w:multiLevelType w:val="hybridMultilevel"/>
    <w:tmpl w:val="8FE02B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15B78"/>
    <w:multiLevelType w:val="hybridMultilevel"/>
    <w:tmpl w:val="B33238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84290"/>
    <w:multiLevelType w:val="hybridMultilevel"/>
    <w:tmpl w:val="8CFC1A34"/>
    <w:lvl w:ilvl="0" w:tplc="240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8" w15:restartNumberingAfterBreak="0">
    <w:nsid w:val="2C1C759A"/>
    <w:multiLevelType w:val="hybridMultilevel"/>
    <w:tmpl w:val="45E60766"/>
    <w:lvl w:ilvl="0" w:tplc="B93220F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52A3E"/>
    <w:multiLevelType w:val="hybridMultilevel"/>
    <w:tmpl w:val="BA5251B6"/>
    <w:lvl w:ilvl="0" w:tplc="42029E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64FD1"/>
    <w:multiLevelType w:val="hybridMultilevel"/>
    <w:tmpl w:val="99329F8E"/>
    <w:lvl w:ilvl="0" w:tplc="AA562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B6B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AC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BC7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563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28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46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4041E0"/>
    <w:multiLevelType w:val="hybridMultilevel"/>
    <w:tmpl w:val="DC8C7BB0"/>
    <w:lvl w:ilvl="0" w:tplc="A83C83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D4AFA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1A8A0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9C90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BC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D2AF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F81A3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7EBF8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C82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B463D"/>
    <w:multiLevelType w:val="hybridMultilevel"/>
    <w:tmpl w:val="ADAC184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E732D"/>
    <w:multiLevelType w:val="hybridMultilevel"/>
    <w:tmpl w:val="9EDCF4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B73FB"/>
    <w:multiLevelType w:val="hybridMultilevel"/>
    <w:tmpl w:val="D1D46716"/>
    <w:lvl w:ilvl="0" w:tplc="3A9CE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5B79FD"/>
    <w:multiLevelType w:val="hybridMultilevel"/>
    <w:tmpl w:val="6A9A28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5168C"/>
    <w:multiLevelType w:val="hybridMultilevel"/>
    <w:tmpl w:val="75D626C0"/>
    <w:lvl w:ilvl="0" w:tplc="DFB8290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526D6FED"/>
    <w:multiLevelType w:val="hybridMultilevel"/>
    <w:tmpl w:val="2FFC37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A465D"/>
    <w:multiLevelType w:val="hybridMultilevel"/>
    <w:tmpl w:val="329CF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464DF0"/>
    <w:multiLevelType w:val="hybridMultilevel"/>
    <w:tmpl w:val="750CB5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C4AAC"/>
    <w:multiLevelType w:val="hybridMultilevel"/>
    <w:tmpl w:val="C60C50C2"/>
    <w:lvl w:ilvl="0" w:tplc="240A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21" w15:restartNumberingAfterBreak="0">
    <w:nsid w:val="67364090"/>
    <w:multiLevelType w:val="hybridMultilevel"/>
    <w:tmpl w:val="49A23C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90379"/>
    <w:multiLevelType w:val="hybridMultilevel"/>
    <w:tmpl w:val="3A9829EC"/>
    <w:lvl w:ilvl="0" w:tplc="DB1C3D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F71CD8"/>
    <w:multiLevelType w:val="hybridMultilevel"/>
    <w:tmpl w:val="5F0496B2"/>
    <w:lvl w:ilvl="0" w:tplc="A0D0E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FEEE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87E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EB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6AF0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B0FB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1E2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A680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1C6F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C876AA"/>
    <w:multiLevelType w:val="hybridMultilevel"/>
    <w:tmpl w:val="5562FF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17736"/>
    <w:multiLevelType w:val="hybridMultilevel"/>
    <w:tmpl w:val="5DBEA72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E2933"/>
    <w:multiLevelType w:val="hybridMultilevel"/>
    <w:tmpl w:val="A59E4F1A"/>
    <w:lvl w:ilvl="0" w:tplc="9AEE4BA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21"/>
  </w:num>
  <w:num w:numId="3">
    <w:abstractNumId w:val="2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4"/>
  </w:num>
  <w:num w:numId="7">
    <w:abstractNumId w:val="9"/>
  </w:num>
  <w:num w:numId="8">
    <w:abstractNumId w:val="18"/>
  </w:num>
  <w:num w:numId="9">
    <w:abstractNumId w:val="19"/>
  </w:num>
  <w:num w:numId="10">
    <w:abstractNumId w:val="6"/>
  </w:num>
  <w:num w:numId="11">
    <w:abstractNumId w:val="24"/>
  </w:num>
  <w:num w:numId="12">
    <w:abstractNumId w:val="7"/>
  </w:num>
  <w:num w:numId="13">
    <w:abstractNumId w:val="4"/>
  </w:num>
  <w:num w:numId="14">
    <w:abstractNumId w:val="20"/>
  </w:num>
  <w:num w:numId="15">
    <w:abstractNumId w:val="5"/>
  </w:num>
  <w:num w:numId="16">
    <w:abstractNumId w:val="17"/>
  </w:num>
  <w:num w:numId="17">
    <w:abstractNumId w:val="15"/>
  </w:num>
  <w:num w:numId="18">
    <w:abstractNumId w:val="8"/>
  </w:num>
  <w:num w:numId="19">
    <w:abstractNumId w:val="13"/>
  </w:num>
  <w:num w:numId="20">
    <w:abstractNumId w:val="0"/>
  </w:num>
  <w:num w:numId="21">
    <w:abstractNumId w:val="1"/>
  </w:num>
  <w:num w:numId="22">
    <w:abstractNumId w:val="22"/>
  </w:num>
  <w:num w:numId="23">
    <w:abstractNumId w:val="2"/>
  </w:num>
  <w:num w:numId="24">
    <w:abstractNumId w:val="16"/>
  </w:num>
  <w:num w:numId="25">
    <w:abstractNumId w:val="26"/>
  </w:num>
  <w:num w:numId="26">
    <w:abstractNumId w:val="10"/>
  </w:num>
  <w:num w:numId="27">
    <w:abstractNumId w:val="2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964"/>
    <w:rsid w:val="0006481B"/>
    <w:rsid w:val="00065EEF"/>
    <w:rsid w:val="0007036F"/>
    <w:rsid w:val="00087055"/>
    <w:rsid w:val="000C39C9"/>
    <w:rsid w:val="000D6692"/>
    <w:rsid w:val="000E25BE"/>
    <w:rsid w:val="000F1003"/>
    <w:rsid w:val="0016293C"/>
    <w:rsid w:val="00170488"/>
    <w:rsid w:val="001759BB"/>
    <w:rsid w:val="001979B2"/>
    <w:rsid w:val="001B7724"/>
    <w:rsid w:val="001C4713"/>
    <w:rsid w:val="001C550E"/>
    <w:rsid w:val="00240A2A"/>
    <w:rsid w:val="002469B0"/>
    <w:rsid w:val="0026374A"/>
    <w:rsid w:val="00271990"/>
    <w:rsid w:val="00274081"/>
    <w:rsid w:val="0028750C"/>
    <w:rsid w:val="00292A26"/>
    <w:rsid w:val="002E0690"/>
    <w:rsid w:val="002E3554"/>
    <w:rsid w:val="00313EB7"/>
    <w:rsid w:val="00340861"/>
    <w:rsid w:val="0034548F"/>
    <w:rsid w:val="003640B4"/>
    <w:rsid w:val="00371B8C"/>
    <w:rsid w:val="003831E9"/>
    <w:rsid w:val="00392EF9"/>
    <w:rsid w:val="003A139F"/>
    <w:rsid w:val="003A55D2"/>
    <w:rsid w:val="003E494F"/>
    <w:rsid w:val="003F5753"/>
    <w:rsid w:val="00481EBC"/>
    <w:rsid w:val="004B61BD"/>
    <w:rsid w:val="004C00B9"/>
    <w:rsid w:val="00505129"/>
    <w:rsid w:val="0056375A"/>
    <w:rsid w:val="00570CA2"/>
    <w:rsid w:val="00596B22"/>
    <w:rsid w:val="005A4D25"/>
    <w:rsid w:val="005F392A"/>
    <w:rsid w:val="00606758"/>
    <w:rsid w:val="00662DE5"/>
    <w:rsid w:val="00665736"/>
    <w:rsid w:val="00677949"/>
    <w:rsid w:val="00685DD3"/>
    <w:rsid w:val="006B5560"/>
    <w:rsid w:val="006C2865"/>
    <w:rsid w:val="006C5643"/>
    <w:rsid w:val="007172F4"/>
    <w:rsid w:val="00750953"/>
    <w:rsid w:val="00781438"/>
    <w:rsid w:val="00794F3F"/>
    <w:rsid w:val="007B7498"/>
    <w:rsid w:val="007C1102"/>
    <w:rsid w:val="007C2CFA"/>
    <w:rsid w:val="007C3971"/>
    <w:rsid w:val="007E4A37"/>
    <w:rsid w:val="008132B0"/>
    <w:rsid w:val="00824163"/>
    <w:rsid w:val="00826836"/>
    <w:rsid w:val="00832B4F"/>
    <w:rsid w:val="008424A1"/>
    <w:rsid w:val="00875AA9"/>
    <w:rsid w:val="00886972"/>
    <w:rsid w:val="008A10BB"/>
    <w:rsid w:val="009017B8"/>
    <w:rsid w:val="00961C4A"/>
    <w:rsid w:val="009B71A3"/>
    <w:rsid w:val="00A25241"/>
    <w:rsid w:val="00AD2BFF"/>
    <w:rsid w:val="00B1312A"/>
    <w:rsid w:val="00B2458F"/>
    <w:rsid w:val="00B73B21"/>
    <w:rsid w:val="00BA4BCB"/>
    <w:rsid w:val="00BD7DCA"/>
    <w:rsid w:val="00BE630C"/>
    <w:rsid w:val="00C44E1E"/>
    <w:rsid w:val="00C46C1E"/>
    <w:rsid w:val="00C722FA"/>
    <w:rsid w:val="00C73167"/>
    <w:rsid w:val="00D04F55"/>
    <w:rsid w:val="00D3050A"/>
    <w:rsid w:val="00D3351D"/>
    <w:rsid w:val="00D440CB"/>
    <w:rsid w:val="00D44893"/>
    <w:rsid w:val="00D631E5"/>
    <w:rsid w:val="00D67B5C"/>
    <w:rsid w:val="00D72F46"/>
    <w:rsid w:val="00DC1964"/>
    <w:rsid w:val="00DD6228"/>
    <w:rsid w:val="00DE079C"/>
    <w:rsid w:val="00DF6743"/>
    <w:rsid w:val="00E268E5"/>
    <w:rsid w:val="00EC1A46"/>
    <w:rsid w:val="00EE606D"/>
    <w:rsid w:val="00F224FF"/>
    <w:rsid w:val="00F36AF0"/>
    <w:rsid w:val="00F85493"/>
    <w:rsid w:val="00F96CA2"/>
    <w:rsid w:val="00F9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BF10D"/>
  <w15:chartTrackingRefBased/>
  <w15:docId w15:val="{87D4069F-006D-4D8E-8ACE-EC573AAD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FA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1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1964"/>
  </w:style>
  <w:style w:type="paragraph" w:styleId="Piedepgina">
    <w:name w:val="footer"/>
    <w:basedOn w:val="Normal"/>
    <w:link w:val="PiedepginaCar"/>
    <w:uiPriority w:val="99"/>
    <w:unhideWhenUsed/>
    <w:rsid w:val="00DC19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1964"/>
  </w:style>
  <w:style w:type="paragraph" w:styleId="Sangra2detindependiente">
    <w:name w:val="Body Text Indent 2"/>
    <w:basedOn w:val="Normal"/>
    <w:link w:val="Sangra2detindependienteCar"/>
    <w:rsid w:val="00DC1964"/>
    <w:pPr>
      <w:tabs>
        <w:tab w:val="left" w:pos="426"/>
      </w:tabs>
      <w:spacing w:after="0" w:line="240" w:lineRule="auto"/>
      <w:ind w:left="450"/>
      <w:jc w:val="both"/>
    </w:pPr>
    <w:rPr>
      <w:rFonts w:ascii="Arial" w:eastAsia="Calibri" w:hAnsi="Arial" w:cs="Times New Roman"/>
      <w:sz w:val="24"/>
      <w:szCs w:val="20"/>
      <w:lang w:val="es-MX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C1964"/>
    <w:rPr>
      <w:rFonts w:ascii="Arial" w:eastAsia="Calibri" w:hAnsi="Arial" w:cs="Times New Roman"/>
      <w:sz w:val="24"/>
      <w:szCs w:val="20"/>
      <w:lang w:val="es-MX" w:eastAsia="es-ES"/>
    </w:rPr>
  </w:style>
  <w:style w:type="paragraph" w:styleId="Sinespaciado">
    <w:name w:val="No Spacing"/>
    <w:link w:val="SinespaciadoCar"/>
    <w:uiPriority w:val="1"/>
    <w:qFormat/>
    <w:rsid w:val="00DC1964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39"/>
    <w:rsid w:val="00DC1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DC1964"/>
    <w:rPr>
      <w:rFonts w:ascii="Calibri" w:eastAsia="Calibri" w:hAnsi="Calibri" w:cs="Times New Roman"/>
      <w:lang w:val="es-ES"/>
    </w:rPr>
  </w:style>
  <w:style w:type="paragraph" w:styleId="Prrafodelista">
    <w:name w:val="List Paragraph"/>
    <w:aliases w:val="List Paragraph,Fotografía,HOJA,Bolita,Párrafo de lista4,BOLADEF,Párrafo de lista3,Párrafo de lista21,BOLA,Nivel 1 OS,Colorful List Accent 1,Colorful List - Accent 11,Fluvial1,Segundo nivel de viñetas"/>
    <w:basedOn w:val="Normal"/>
    <w:link w:val="PrrafodelistaCar"/>
    <w:uiPriority w:val="34"/>
    <w:qFormat/>
    <w:rsid w:val="00274081"/>
    <w:pPr>
      <w:ind w:left="720"/>
      <w:contextualSpacing/>
    </w:pPr>
  </w:style>
  <w:style w:type="character" w:customStyle="1" w:styleId="PrrafodelistaCar">
    <w:name w:val="Párrafo de lista Car"/>
    <w:aliases w:val="List Paragraph Car,Fotografía Car,HOJA Car,Bolita Car,Párrafo de lista4 Car,BOLADEF Car,Párrafo de lista3 Car,Párrafo de lista21 Car,BOLA Car,Nivel 1 OS Car,Colorful List Accent 1 Car,Colorful List - Accent 11 Car,Fluvial1 Car"/>
    <w:link w:val="Prrafodelista"/>
    <w:uiPriority w:val="34"/>
    <w:qFormat/>
    <w:rsid w:val="00D04F55"/>
  </w:style>
  <w:style w:type="character" w:styleId="Hipervnculo">
    <w:name w:val="Hyperlink"/>
    <w:basedOn w:val="Fuentedeprrafopredeter"/>
    <w:uiPriority w:val="99"/>
    <w:unhideWhenUsed/>
    <w:rsid w:val="00F224F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224FF"/>
    <w:rPr>
      <w:color w:val="605E5C"/>
      <w:shd w:val="clear" w:color="auto" w:fill="E1DFDD"/>
    </w:rPr>
  </w:style>
  <w:style w:type="table" w:styleId="Tablaconcuadrcula5oscura-nfasis6">
    <w:name w:val="Grid Table 5 Dark Accent 6"/>
    <w:basedOn w:val="Tablanormal"/>
    <w:uiPriority w:val="50"/>
    <w:rsid w:val="0056375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aconcuadrcula4-nfasis6">
    <w:name w:val="Grid Table 4 Accent 6"/>
    <w:basedOn w:val="Tablanormal"/>
    <w:uiPriority w:val="49"/>
    <w:rsid w:val="0056375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065EE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toa">
    <w:name w:val="toa"/>
    <w:basedOn w:val="Normal"/>
    <w:locked/>
    <w:rsid w:val="003A139F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B24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66063">
          <w:marLeft w:val="102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0949">
          <w:marLeft w:val="102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3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1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38283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9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7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24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1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82804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664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997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9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7853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687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142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6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59487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76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737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33663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695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8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9785">
          <w:marLeft w:val="102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99604">
          <w:marLeft w:val="102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6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hyperlink" Target="mailto:alcaldia@elcarmen-santander.gov.co" TargetMode="External"/><Relationship Id="rId1" Type="http://schemas.openxmlformats.org/officeDocument/2006/relationships/hyperlink" Target="http://www.elcarmen-santander.gov.co" TargetMode="External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36677-CE8F-476B-968C-7D70F6D89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2</Pages>
  <Words>495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JENNY NOVA</cp:lastModifiedBy>
  <cp:revision>8</cp:revision>
  <cp:lastPrinted>2022-04-05T18:36:00Z</cp:lastPrinted>
  <dcterms:created xsi:type="dcterms:W3CDTF">2022-04-01T19:17:00Z</dcterms:created>
  <dcterms:modified xsi:type="dcterms:W3CDTF">2022-04-06T13:18:00Z</dcterms:modified>
</cp:coreProperties>
</file>